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01" w:rsidRDefault="00E23701" w:rsidP="006461D7">
      <w:pPr>
        <w:pStyle w:val="ConsPlusNormal"/>
        <w:ind w:right="59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9560D4" w:rsidRPr="00DF0F8E" w:rsidTr="003373E6">
        <w:tc>
          <w:tcPr>
            <w:tcW w:w="4253" w:type="dxa"/>
          </w:tcPr>
          <w:p w:rsidR="009560D4" w:rsidRPr="00DF0F8E" w:rsidRDefault="009560D4" w:rsidP="00F23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  РЕСПУБЛИКА ТАТАРСТАН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>Глава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C4A1EE" wp14:editId="1084E462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Ширәмәт </w:t>
            </w:r>
            <w:r w:rsidRPr="00DF0F8E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авыл</w:t>
            </w: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>Башлыгы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авылы, </w:t>
            </w:r>
            <w:r w:rsidRPr="00DF0F8E">
              <w:rPr>
                <w:rFonts w:ascii="Arial" w:eastAsia="Calibri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</w:tr>
      <w:tr w:rsidR="009560D4" w:rsidRPr="00DF0F8E" w:rsidTr="003373E6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23C3C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hyperlink r:id="rId7" w:history="1">
              <w:r w:rsidR="00F23C3C" w:rsidRPr="00F23C3C">
                <w:rPr>
                  <w:rStyle w:val="a6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Sheremetevskoe.Sp@tatar.ru</w:t>
              </w:r>
            </w:hyperlink>
            <w:r w:rsidRPr="00F23C3C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9560D4" w:rsidRPr="00DF0F8E" w:rsidRDefault="009560D4" w:rsidP="00F23C3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DF0F8E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сайт: www.</w:t>
            </w:r>
            <w:r w:rsidRPr="00DF0F8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F0F8E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9560D4" w:rsidRPr="00DF0F8E" w:rsidRDefault="009560D4" w:rsidP="00F23C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560D4" w:rsidRPr="00DF0F8E" w:rsidRDefault="009560D4" w:rsidP="00F23C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</w:p>
    <w:p w:rsidR="009560D4" w:rsidRPr="00DF0F8E" w:rsidRDefault="00F23C3C" w:rsidP="00F23C3C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>
        <w:rPr>
          <w:rFonts w:ascii="Arial" w:eastAsia="Calibri" w:hAnsi="Arial" w:cs="Arial"/>
          <w:sz w:val="24"/>
          <w:szCs w:val="24"/>
          <w:lang w:val="tt-RU"/>
        </w:rPr>
        <w:t xml:space="preserve">                </w:t>
      </w:r>
      <w:r w:rsidR="009560D4" w:rsidRPr="00DF0F8E">
        <w:rPr>
          <w:rFonts w:ascii="Arial" w:eastAsia="Calibri" w:hAnsi="Arial" w:cs="Arial"/>
          <w:sz w:val="24"/>
          <w:szCs w:val="24"/>
          <w:lang w:val="tt-RU"/>
        </w:rPr>
        <w:t xml:space="preserve">ПОСТАНОВЛЕНИЕ                                                         </w:t>
      </w:r>
      <w:r>
        <w:rPr>
          <w:rFonts w:ascii="Arial" w:eastAsia="Calibri" w:hAnsi="Arial" w:cs="Arial"/>
          <w:sz w:val="24"/>
          <w:szCs w:val="24"/>
          <w:lang w:val="tt-RU"/>
        </w:rPr>
        <w:t xml:space="preserve">        </w:t>
      </w:r>
      <w:bookmarkStart w:id="0" w:name="_GoBack"/>
      <w:bookmarkEnd w:id="0"/>
      <w:r w:rsidR="009560D4" w:rsidRPr="00DF0F8E">
        <w:rPr>
          <w:rFonts w:ascii="Arial" w:eastAsia="Calibri" w:hAnsi="Arial" w:cs="Arial"/>
          <w:sz w:val="24"/>
          <w:szCs w:val="24"/>
          <w:lang w:val="tt-RU"/>
        </w:rPr>
        <w:t xml:space="preserve"> КАРАР</w:t>
      </w:r>
    </w:p>
    <w:p w:rsidR="009560D4" w:rsidRPr="00DF0F8E" w:rsidRDefault="009560D4" w:rsidP="00F23C3C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tt-RU"/>
        </w:rPr>
      </w:pPr>
    </w:p>
    <w:p w:rsidR="009560D4" w:rsidRPr="00DF0F8E" w:rsidRDefault="009560D4" w:rsidP="00F23C3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</w:p>
    <w:p w:rsidR="009560D4" w:rsidRPr="00DF0F8E" w:rsidRDefault="009560D4" w:rsidP="00F23C3C">
      <w:pPr>
        <w:tabs>
          <w:tab w:val="left" w:pos="524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/>
        </w:rPr>
      </w:pPr>
      <w:r w:rsidRPr="00DF0F8E">
        <w:rPr>
          <w:rFonts w:ascii="Arial" w:eastAsia="Calibri" w:hAnsi="Arial" w:cs="Arial"/>
          <w:sz w:val="24"/>
          <w:szCs w:val="24"/>
          <w:lang w:val="tt-RU"/>
        </w:rPr>
        <w:t xml:space="preserve">от </w:t>
      </w:r>
      <w:r w:rsidR="00DF0F8E">
        <w:rPr>
          <w:rFonts w:ascii="Arial" w:eastAsia="Calibri" w:hAnsi="Arial" w:cs="Arial"/>
          <w:sz w:val="24"/>
          <w:szCs w:val="24"/>
          <w:lang w:val="tt-RU"/>
        </w:rPr>
        <w:t>29</w:t>
      </w:r>
      <w:r w:rsidRPr="00DF0F8E">
        <w:rPr>
          <w:rFonts w:ascii="Arial" w:eastAsia="Calibri" w:hAnsi="Arial" w:cs="Arial"/>
          <w:sz w:val="24"/>
          <w:szCs w:val="24"/>
          <w:lang w:val="tt-RU"/>
        </w:rPr>
        <w:t>.0</w:t>
      </w:r>
      <w:r w:rsidR="00DF0F8E">
        <w:rPr>
          <w:rFonts w:ascii="Arial" w:eastAsia="Calibri" w:hAnsi="Arial" w:cs="Arial"/>
          <w:sz w:val="24"/>
          <w:szCs w:val="24"/>
          <w:lang w:val="tt-RU"/>
        </w:rPr>
        <w:t>5</w:t>
      </w:r>
      <w:r w:rsidRPr="00DF0F8E">
        <w:rPr>
          <w:rFonts w:ascii="Arial" w:eastAsia="Calibri" w:hAnsi="Arial" w:cs="Arial"/>
          <w:sz w:val="24"/>
          <w:szCs w:val="24"/>
          <w:lang w:val="tt-RU"/>
        </w:rPr>
        <w:t>.</w:t>
      </w:r>
      <w:r w:rsidR="00DF0F8E">
        <w:rPr>
          <w:rFonts w:ascii="Arial" w:eastAsia="Calibri" w:hAnsi="Arial" w:cs="Arial"/>
          <w:sz w:val="24"/>
          <w:szCs w:val="24"/>
          <w:lang w:val="tt-RU"/>
        </w:rPr>
        <w:t>2020</w:t>
      </w:r>
      <w:r w:rsidRPr="00DF0F8E">
        <w:rPr>
          <w:rFonts w:ascii="Arial" w:eastAsia="Calibri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 w:rsidR="00DF0F8E">
        <w:rPr>
          <w:rFonts w:ascii="Arial" w:eastAsia="Calibri" w:hAnsi="Arial" w:cs="Arial"/>
          <w:sz w:val="24"/>
          <w:szCs w:val="24"/>
          <w:lang w:val="tt-RU"/>
        </w:rPr>
        <w:t xml:space="preserve">                </w:t>
      </w:r>
      <w:r w:rsidRPr="00DF0F8E">
        <w:rPr>
          <w:rFonts w:ascii="Arial" w:eastAsia="Calibri" w:hAnsi="Arial" w:cs="Arial"/>
          <w:sz w:val="24"/>
          <w:szCs w:val="24"/>
          <w:lang w:val="tt-RU"/>
        </w:rPr>
        <w:t xml:space="preserve">№ </w:t>
      </w:r>
      <w:r w:rsidR="00DF0F8E">
        <w:rPr>
          <w:rFonts w:ascii="Arial" w:eastAsia="Calibri" w:hAnsi="Arial" w:cs="Arial"/>
          <w:sz w:val="24"/>
          <w:szCs w:val="24"/>
          <w:lang w:val="tt-RU"/>
        </w:rPr>
        <w:t>06</w:t>
      </w:r>
    </w:p>
    <w:p w:rsidR="00E23701" w:rsidRPr="00DF0F8E" w:rsidRDefault="00E23701" w:rsidP="00F23C3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24E3" w:rsidRPr="00DF0F8E" w:rsidRDefault="006461D7" w:rsidP="00F23C3C">
      <w:pPr>
        <w:pStyle w:val="ConsPlusNormal"/>
        <w:ind w:right="5953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Об утверждении </w:t>
      </w:r>
      <w:r w:rsidR="007E14B2" w:rsidRPr="00DF0F8E">
        <w:rPr>
          <w:rFonts w:ascii="Arial" w:hAnsi="Arial" w:cs="Arial"/>
          <w:sz w:val="24"/>
          <w:szCs w:val="24"/>
        </w:rPr>
        <w:t>П</w:t>
      </w:r>
      <w:r w:rsidRPr="00DF0F8E">
        <w:rPr>
          <w:rFonts w:ascii="Arial" w:hAnsi="Arial" w:cs="Arial"/>
          <w:sz w:val="24"/>
          <w:szCs w:val="24"/>
        </w:rPr>
        <w:t>орядка                      проведения анализа поступивших обращений граждан</w:t>
      </w:r>
    </w:p>
    <w:p w:rsidR="006461D7" w:rsidRPr="00DF0F8E" w:rsidRDefault="006461D7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23701" w:rsidRPr="00DF0F8E" w:rsidRDefault="00E23701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658D" w:rsidRPr="00DF0F8E" w:rsidRDefault="00FF501F" w:rsidP="00F2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В соответствии со </w:t>
      </w:r>
      <w:hyperlink r:id="rId8" w:history="1">
        <w:r w:rsidRPr="00DF0F8E">
          <w:rPr>
            <w:rFonts w:ascii="Arial" w:hAnsi="Arial" w:cs="Arial"/>
            <w:sz w:val="24"/>
            <w:szCs w:val="24"/>
          </w:rPr>
          <w:t>статьей 23</w:t>
        </w:r>
      </w:hyperlink>
      <w:r w:rsidRPr="00DF0F8E">
        <w:rPr>
          <w:rFonts w:ascii="Arial" w:hAnsi="Arial" w:cs="Arial"/>
          <w:sz w:val="24"/>
          <w:szCs w:val="24"/>
        </w:rPr>
        <w:t xml:space="preserve"> Закона Республики Татарстан </w:t>
      </w:r>
      <w:r w:rsidR="009560D4" w:rsidRPr="00DF0F8E">
        <w:rPr>
          <w:rFonts w:ascii="Arial" w:hAnsi="Arial" w:cs="Arial"/>
          <w:sz w:val="24"/>
          <w:szCs w:val="24"/>
        </w:rPr>
        <w:t xml:space="preserve"> </w:t>
      </w:r>
      <w:r w:rsidR="006461D7" w:rsidRPr="00DF0F8E">
        <w:rPr>
          <w:rFonts w:ascii="Arial" w:hAnsi="Arial" w:cs="Arial"/>
          <w:sz w:val="24"/>
          <w:szCs w:val="24"/>
        </w:rPr>
        <w:t xml:space="preserve"> </w:t>
      </w:r>
      <w:r w:rsidRPr="00DF0F8E">
        <w:rPr>
          <w:rFonts w:ascii="Arial" w:hAnsi="Arial" w:cs="Arial"/>
          <w:sz w:val="24"/>
          <w:szCs w:val="24"/>
        </w:rPr>
        <w:t>от 12 мая 2003 г</w:t>
      </w:r>
      <w:r w:rsidR="006461D7" w:rsidRPr="00DF0F8E">
        <w:rPr>
          <w:rFonts w:ascii="Arial" w:hAnsi="Arial" w:cs="Arial"/>
          <w:sz w:val="24"/>
          <w:szCs w:val="24"/>
        </w:rPr>
        <w:t>ода</w:t>
      </w:r>
      <w:r w:rsidRPr="00DF0F8E">
        <w:rPr>
          <w:rFonts w:ascii="Arial" w:hAnsi="Arial" w:cs="Arial"/>
          <w:sz w:val="24"/>
          <w:szCs w:val="24"/>
        </w:rPr>
        <w:t xml:space="preserve"> </w:t>
      </w:r>
      <w:r w:rsidR="009560D4" w:rsidRPr="00DF0F8E">
        <w:rPr>
          <w:rFonts w:ascii="Arial" w:hAnsi="Arial" w:cs="Arial"/>
          <w:sz w:val="24"/>
          <w:szCs w:val="24"/>
        </w:rPr>
        <w:t xml:space="preserve"> </w:t>
      </w:r>
      <w:r w:rsidRPr="00DF0F8E">
        <w:rPr>
          <w:rFonts w:ascii="Arial" w:hAnsi="Arial" w:cs="Arial"/>
          <w:sz w:val="24"/>
          <w:szCs w:val="24"/>
        </w:rPr>
        <w:t>№ 16-ЗРТ «Об обращениях граждан в Республике Татарстан»</w:t>
      </w:r>
      <w:r w:rsidR="009560D4" w:rsidRPr="00DF0F8E">
        <w:rPr>
          <w:rFonts w:ascii="Arial" w:hAnsi="Arial" w:cs="Arial"/>
          <w:sz w:val="24"/>
          <w:szCs w:val="24"/>
        </w:rPr>
        <w:t xml:space="preserve"> </w:t>
      </w:r>
      <w:r w:rsidR="006461D7" w:rsidRPr="00DF0F8E">
        <w:rPr>
          <w:rFonts w:ascii="Arial" w:hAnsi="Arial" w:cs="Arial"/>
          <w:sz w:val="24"/>
          <w:szCs w:val="24"/>
        </w:rPr>
        <w:t xml:space="preserve"> </w:t>
      </w:r>
      <w:r w:rsidRPr="00DF0F8E">
        <w:rPr>
          <w:rFonts w:ascii="Arial" w:hAnsi="Arial" w:cs="Arial"/>
          <w:sz w:val="24"/>
          <w:szCs w:val="24"/>
        </w:rPr>
        <w:t xml:space="preserve">и в целях установления единого порядка проведения анализа поступивших </w:t>
      </w:r>
      <w:r w:rsidR="009560D4" w:rsidRPr="00DF0F8E">
        <w:rPr>
          <w:rFonts w:ascii="Arial" w:hAnsi="Arial" w:cs="Arial"/>
          <w:sz w:val="24"/>
          <w:szCs w:val="24"/>
        </w:rPr>
        <w:t xml:space="preserve"> </w:t>
      </w:r>
      <w:r w:rsidRPr="00DF0F8E">
        <w:rPr>
          <w:rFonts w:ascii="Arial" w:hAnsi="Arial" w:cs="Arial"/>
          <w:sz w:val="24"/>
          <w:szCs w:val="24"/>
        </w:rPr>
        <w:t xml:space="preserve">обращений граждан, </w:t>
      </w:r>
      <w:r w:rsidR="0058658D" w:rsidRPr="00DF0F8E">
        <w:rPr>
          <w:rFonts w:ascii="Arial" w:hAnsi="Arial" w:cs="Arial"/>
          <w:sz w:val="24"/>
          <w:szCs w:val="24"/>
        </w:rPr>
        <w:t xml:space="preserve">обязываю: </w:t>
      </w:r>
    </w:p>
    <w:p w:rsidR="00AF24E3" w:rsidRPr="00DF0F8E" w:rsidRDefault="006461D7" w:rsidP="00F23C3C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1. </w:t>
      </w:r>
      <w:r w:rsidR="0058658D" w:rsidRPr="00DF0F8E">
        <w:rPr>
          <w:rFonts w:ascii="Arial" w:hAnsi="Arial" w:cs="Arial"/>
          <w:sz w:val="24"/>
          <w:szCs w:val="24"/>
        </w:rPr>
        <w:t xml:space="preserve">Утвердить </w:t>
      </w:r>
      <w:r w:rsidR="00FF501F" w:rsidRPr="00DF0F8E">
        <w:rPr>
          <w:rFonts w:ascii="Arial" w:hAnsi="Arial" w:cs="Arial"/>
          <w:sz w:val="24"/>
          <w:szCs w:val="24"/>
        </w:rPr>
        <w:t>Порядок проведения анализа поступивших обращений граждан (приложение)</w:t>
      </w:r>
      <w:r w:rsidR="00697C5B" w:rsidRPr="00DF0F8E">
        <w:rPr>
          <w:rFonts w:ascii="Arial" w:hAnsi="Arial" w:cs="Arial"/>
          <w:sz w:val="24"/>
          <w:szCs w:val="24"/>
        </w:rPr>
        <w:t>.</w:t>
      </w:r>
    </w:p>
    <w:p w:rsidR="000A2236" w:rsidRPr="00DF0F8E" w:rsidRDefault="006461D7" w:rsidP="00F23C3C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2. </w:t>
      </w:r>
      <w:r w:rsidR="000A2236" w:rsidRPr="00DF0F8E">
        <w:rPr>
          <w:rFonts w:ascii="Arial" w:hAnsi="Arial" w:cs="Arial"/>
          <w:sz w:val="24"/>
          <w:szCs w:val="24"/>
        </w:rPr>
        <w:t xml:space="preserve">Контроль за исполнением </w:t>
      </w:r>
      <w:r w:rsidR="00FF501F" w:rsidRPr="00DF0F8E">
        <w:rPr>
          <w:rFonts w:ascii="Arial" w:hAnsi="Arial" w:cs="Arial"/>
          <w:sz w:val="24"/>
          <w:szCs w:val="24"/>
        </w:rPr>
        <w:t>настоящего</w:t>
      </w:r>
      <w:r w:rsidR="00C251E2" w:rsidRPr="00DF0F8E">
        <w:rPr>
          <w:rFonts w:ascii="Arial" w:hAnsi="Arial" w:cs="Arial"/>
          <w:sz w:val="24"/>
          <w:szCs w:val="24"/>
        </w:rPr>
        <w:t xml:space="preserve"> постановления оставляю за собой</w:t>
      </w:r>
      <w:r w:rsidR="00697C5B" w:rsidRPr="00DF0F8E">
        <w:rPr>
          <w:rFonts w:ascii="Arial" w:hAnsi="Arial" w:cs="Arial"/>
          <w:sz w:val="24"/>
          <w:szCs w:val="24"/>
        </w:rPr>
        <w:t>.</w:t>
      </w:r>
    </w:p>
    <w:p w:rsidR="000A2236" w:rsidRPr="00DF0F8E" w:rsidRDefault="000A2236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A2236" w:rsidRPr="00DF0F8E" w:rsidRDefault="009560D4" w:rsidP="00F23C3C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 </w:t>
      </w:r>
    </w:p>
    <w:p w:rsidR="009560D4" w:rsidRPr="00DF0F8E" w:rsidRDefault="009560D4" w:rsidP="00F23C3C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                                          В.Г. Емельянов</w:t>
      </w:r>
    </w:p>
    <w:p w:rsidR="007E7A76" w:rsidRPr="00DF0F8E" w:rsidRDefault="006461D7" w:rsidP="00F23C3C">
      <w:pPr>
        <w:pStyle w:val="ConsPlusNormal"/>
        <w:ind w:left="5387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AF24E3" w:rsidRPr="00DF0F8E" w:rsidRDefault="00AF24E3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2CE6" w:rsidRPr="00DF0F8E" w:rsidRDefault="009A2CE6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2CE6" w:rsidRPr="00DF0F8E" w:rsidRDefault="009A2CE6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2CE6" w:rsidRPr="00DF0F8E" w:rsidRDefault="009A2CE6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2CE6" w:rsidRPr="00DF0F8E" w:rsidRDefault="009A2CE6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2CE6" w:rsidRPr="00DF0F8E" w:rsidRDefault="009A2CE6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A2CE6" w:rsidRPr="00DF0F8E" w:rsidRDefault="009A2CE6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461D7" w:rsidRPr="00DF0F8E" w:rsidRDefault="006461D7" w:rsidP="00F23C3C">
      <w:pPr>
        <w:pStyle w:val="ConsPlusNormal"/>
        <w:jc w:val="both"/>
        <w:rPr>
          <w:rFonts w:ascii="Arial" w:hAnsi="Arial" w:cs="Arial"/>
          <w:sz w:val="24"/>
          <w:szCs w:val="24"/>
        </w:rPr>
        <w:sectPr w:rsidR="006461D7" w:rsidRPr="00DF0F8E" w:rsidSect="009560D4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AF24E3" w:rsidRPr="00DF0F8E" w:rsidRDefault="00AF24E3" w:rsidP="00F23C3C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461D7" w:rsidRPr="00DF0F8E" w:rsidRDefault="006461D7" w:rsidP="00F23C3C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outlineLvl w:val="0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Утверждено</w:t>
      </w:r>
    </w:p>
    <w:p w:rsidR="00AF24E3" w:rsidRPr="00DF0F8E" w:rsidRDefault="00147B96" w:rsidP="00F23C3C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постановлением</w:t>
      </w:r>
      <w:r w:rsidR="006461D7" w:rsidRPr="00DF0F8E">
        <w:rPr>
          <w:rFonts w:ascii="Arial" w:hAnsi="Arial" w:cs="Arial"/>
          <w:sz w:val="24"/>
          <w:szCs w:val="24"/>
        </w:rPr>
        <w:t xml:space="preserve"> Главы</w:t>
      </w:r>
    </w:p>
    <w:p w:rsidR="00AF24E3" w:rsidRPr="00DF0F8E" w:rsidRDefault="009560D4" w:rsidP="00F23C3C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Шереметьевского сельского поселения </w:t>
      </w:r>
      <w:r w:rsidR="007A6F41" w:rsidRPr="00DF0F8E">
        <w:rPr>
          <w:rFonts w:ascii="Arial" w:hAnsi="Arial" w:cs="Arial"/>
          <w:sz w:val="24"/>
          <w:szCs w:val="24"/>
        </w:rPr>
        <w:t>Нижнекамского муниципального района</w:t>
      </w:r>
    </w:p>
    <w:p w:rsidR="006461D7" w:rsidRPr="00DF0F8E" w:rsidRDefault="006461D7" w:rsidP="00F23C3C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Республики Татарстан</w:t>
      </w:r>
    </w:p>
    <w:p w:rsidR="00AF24E3" w:rsidRPr="00DF0F8E" w:rsidRDefault="00AF24E3" w:rsidP="00F23C3C">
      <w:pPr>
        <w:pStyle w:val="ConsPlusNormal"/>
        <w:tabs>
          <w:tab w:val="left" w:pos="2552"/>
          <w:tab w:val="left" w:pos="3686"/>
          <w:tab w:val="left" w:pos="5103"/>
          <w:tab w:val="left" w:pos="5245"/>
          <w:tab w:val="left" w:pos="5812"/>
        </w:tabs>
        <w:ind w:left="5664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от </w:t>
      </w:r>
      <w:r w:rsidR="00DF0F8E">
        <w:rPr>
          <w:rFonts w:ascii="Arial" w:hAnsi="Arial" w:cs="Arial"/>
          <w:sz w:val="24"/>
          <w:szCs w:val="24"/>
        </w:rPr>
        <w:t>29.05.</w:t>
      </w:r>
      <w:r w:rsidRPr="00DF0F8E">
        <w:rPr>
          <w:rFonts w:ascii="Arial" w:hAnsi="Arial" w:cs="Arial"/>
          <w:sz w:val="24"/>
          <w:szCs w:val="24"/>
        </w:rPr>
        <w:t>20</w:t>
      </w:r>
      <w:r w:rsidR="00DF0F5E" w:rsidRPr="00DF0F8E">
        <w:rPr>
          <w:rFonts w:ascii="Arial" w:hAnsi="Arial" w:cs="Arial"/>
          <w:sz w:val="24"/>
          <w:szCs w:val="24"/>
        </w:rPr>
        <w:t>20</w:t>
      </w:r>
      <w:r w:rsidRPr="00DF0F8E">
        <w:rPr>
          <w:rFonts w:ascii="Arial" w:hAnsi="Arial" w:cs="Arial"/>
          <w:sz w:val="24"/>
          <w:szCs w:val="24"/>
        </w:rPr>
        <w:t xml:space="preserve"> </w:t>
      </w:r>
      <w:r w:rsidR="00DF0F5E" w:rsidRPr="00DF0F8E">
        <w:rPr>
          <w:rFonts w:ascii="Arial" w:hAnsi="Arial" w:cs="Arial"/>
          <w:sz w:val="24"/>
          <w:szCs w:val="24"/>
        </w:rPr>
        <w:t>№</w:t>
      </w:r>
      <w:r w:rsidR="00DF0F8E">
        <w:rPr>
          <w:rFonts w:ascii="Arial" w:hAnsi="Arial" w:cs="Arial"/>
          <w:sz w:val="24"/>
          <w:szCs w:val="24"/>
        </w:rPr>
        <w:t>06</w:t>
      </w:r>
    </w:p>
    <w:p w:rsidR="00AF24E3" w:rsidRPr="00DF0F8E" w:rsidRDefault="00AF24E3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F24E3" w:rsidRPr="00DF0F8E" w:rsidRDefault="00AF24E3" w:rsidP="00F23C3C">
      <w:pPr>
        <w:pStyle w:val="ConsPlusNormal"/>
        <w:jc w:val="both"/>
        <w:rPr>
          <w:rFonts w:ascii="Arial" w:hAnsi="Arial" w:cs="Arial"/>
          <w:sz w:val="24"/>
          <w:szCs w:val="24"/>
        </w:rPr>
      </w:pPr>
      <w:bookmarkStart w:id="1" w:name="P98"/>
      <w:bookmarkEnd w:id="1"/>
    </w:p>
    <w:p w:rsidR="009560D4" w:rsidRPr="00DF0F8E" w:rsidRDefault="009560D4" w:rsidP="00F23C3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F0F8E">
        <w:rPr>
          <w:rFonts w:ascii="Arial" w:hAnsi="Arial" w:cs="Arial"/>
          <w:b w:val="0"/>
          <w:sz w:val="24"/>
          <w:szCs w:val="24"/>
        </w:rPr>
        <w:t>ПОРЯДОК</w:t>
      </w:r>
    </w:p>
    <w:p w:rsidR="009560D4" w:rsidRPr="00DF0F8E" w:rsidRDefault="009560D4" w:rsidP="00F23C3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F0F8E">
        <w:rPr>
          <w:rFonts w:ascii="Arial" w:hAnsi="Arial" w:cs="Arial"/>
          <w:b w:val="0"/>
          <w:sz w:val="24"/>
          <w:szCs w:val="24"/>
        </w:rPr>
        <w:t>проведения анализа обращени</w:t>
      </w:r>
      <w:r w:rsidR="00DF0F8E">
        <w:rPr>
          <w:rFonts w:ascii="Arial" w:hAnsi="Arial" w:cs="Arial"/>
          <w:b w:val="0"/>
          <w:sz w:val="24"/>
          <w:szCs w:val="24"/>
        </w:rPr>
        <w:t>й граждан, поступивших в органы</w:t>
      </w:r>
      <w:r w:rsidRPr="00DF0F8E">
        <w:rPr>
          <w:rFonts w:ascii="Arial" w:hAnsi="Arial" w:cs="Arial"/>
          <w:b w:val="0"/>
          <w:sz w:val="24"/>
          <w:szCs w:val="24"/>
        </w:rPr>
        <w:t xml:space="preserve"> местного самоуправления </w:t>
      </w:r>
    </w:p>
    <w:p w:rsidR="009560D4" w:rsidRPr="00DF0F8E" w:rsidRDefault="009560D4" w:rsidP="00F23C3C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1. Настоящий Порядок разработан во исполнение статьи 23 Закона Республики Татарстан от 12.05.2003 года № 16-ЗРТ «Об обращениях граждан в Республике Татарстан» и устанавливает процедуру обобщения и анализа обращений граждан, поступивших в Совет, Главе, Исполнительный комитет Шереметьевского сельского поселения Нижнекамского муниципального района Республики Татарстан. (далее – органы местного сам</w:t>
      </w:r>
      <w:r w:rsidRPr="00DF0F8E">
        <w:rPr>
          <w:rFonts w:ascii="Arial" w:hAnsi="Arial" w:cs="Arial"/>
          <w:sz w:val="24"/>
          <w:szCs w:val="24"/>
        </w:rPr>
        <w:t>о</w:t>
      </w:r>
      <w:r w:rsidRPr="00DF0F8E">
        <w:rPr>
          <w:rFonts w:ascii="Arial" w:hAnsi="Arial" w:cs="Arial"/>
          <w:sz w:val="24"/>
          <w:szCs w:val="24"/>
        </w:rPr>
        <w:t>управления).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2. Анализ обращений граждан, поступивших в </w:t>
      </w:r>
      <w:r w:rsidR="006F0091" w:rsidRPr="00DF0F8E">
        <w:rPr>
          <w:rFonts w:ascii="Arial" w:hAnsi="Arial" w:cs="Arial"/>
          <w:sz w:val="24"/>
          <w:szCs w:val="24"/>
        </w:rPr>
        <w:t>органы местного самоуправления</w:t>
      </w:r>
      <w:r w:rsidRPr="00DF0F8E">
        <w:rPr>
          <w:rFonts w:ascii="Arial" w:hAnsi="Arial" w:cs="Arial"/>
          <w:sz w:val="24"/>
          <w:szCs w:val="24"/>
        </w:rPr>
        <w:t>, проводится в целях выявления и устранения причин, влияющих на поступление обращений граждан, повышения качества работы по рассмотрению обращений граждан, изучения общественного мнения и актуальных проблем граждан, а также совершенствования форм и методов работы с обращениями граждан, повышения качества защиты их прав и законных интересов.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3. Обобщение и анализ поступивших обращений осуществляется 1 раз в год.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4. По результатам проведенного обобщения и анализа обращений граждан, поступивших в </w:t>
      </w:r>
      <w:r w:rsidR="006F0091" w:rsidRPr="00DF0F8E">
        <w:rPr>
          <w:rFonts w:ascii="Arial" w:hAnsi="Arial" w:cs="Arial"/>
          <w:sz w:val="24"/>
          <w:szCs w:val="24"/>
        </w:rPr>
        <w:t>органы</w:t>
      </w:r>
      <w:r w:rsidR="00C251E2" w:rsidRPr="00DF0F8E">
        <w:rPr>
          <w:rFonts w:ascii="Arial" w:hAnsi="Arial" w:cs="Arial"/>
          <w:sz w:val="24"/>
          <w:szCs w:val="24"/>
        </w:rPr>
        <w:t xml:space="preserve"> местного самоуправления</w:t>
      </w:r>
      <w:r w:rsidRPr="00DF0F8E">
        <w:rPr>
          <w:rFonts w:ascii="Arial" w:hAnsi="Arial" w:cs="Arial"/>
          <w:sz w:val="24"/>
          <w:szCs w:val="24"/>
        </w:rPr>
        <w:t xml:space="preserve">, уполномоченными должностными лицами оформляется отчет об анализе обращений граждан, поступивших в </w:t>
      </w:r>
      <w:r w:rsidR="006F0091" w:rsidRPr="00DF0F8E">
        <w:rPr>
          <w:rFonts w:ascii="Arial" w:hAnsi="Arial" w:cs="Arial"/>
          <w:sz w:val="24"/>
          <w:szCs w:val="24"/>
        </w:rPr>
        <w:t>органы местного с</w:t>
      </w:r>
      <w:r w:rsidR="006F0091" w:rsidRPr="00DF0F8E">
        <w:rPr>
          <w:rFonts w:ascii="Arial" w:hAnsi="Arial" w:cs="Arial"/>
          <w:sz w:val="24"/>
          <w:szCs w:val="24"/>
        </w:rPr>
        <w:t>а</w:t>
      </w:r>
      <w:r w:rsidR="006F0091" w:rsidRPr="00DF0F8E">
        <w:rPr>
          <w:rFonts w:ascii="Arial" w:hAnsi="Arial" w:cs="Arial"/>
          <w:sz w:val="24"/>
          <w:szCs w:val="24"/>
        </w:rPr>
        <w:t>моуправления</w:t>
      </w:r>
      <w:r w:rsidRPr="00DF0F8E">
        <w:rPr>
          <w:rFonts w:ascii="Arial" w:hAnsi="Arial" w:cs="Arial"/>
          <w:sz w:val="24"/>
          <w:szCs w:val="24"/>
        </w:rPr>
        <w:t xml:space="preserve"> за отчетный период (далее - Отчет).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5. Отчет должен содержать следующую информацию: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- информацию о количестве поступивших, переадресованных и рассмотренных письменных обращений, обращений в форме электронного документа;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- о местах, днях и часах приема граждан;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- о количестве граждан, принятых на личном приеме;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- об уполномоченных лицах по личному приему граждан и личном выездном приеме;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- о тематике обращений;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>- о принятых по результатам рассмотрения обращений мерах, в том числе информацию о принятых нормативных правовых и иных актах (при наличии).</w:t>
      </w:r>
    </w:p>
    <w:p w:rsidR="009560D4" w:rsidRPr="00DF0F8E" w:rsidRDefault="009560D4" w:rsidP="00F23C3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F0F8E">
        <w:rPr>
          <w:rFonts w:ascii="Arial" w:hAnsi="Arial" w:cs="Arial"/>
          <w:sz w:val="24"/>
          <w:szCs w:val="24"/>
        </w:rPr>
        <w:t xml:space="preserve">6. Анализ обращений граждан, поступивших в </w:t>
      </w:r>
      <w:r w:rsidR="00C251E2" w:rsidRPr="00DF0F8E">
        <w:rPr>
          <w:rFonts w:ascii="Arial" w:hAnsi="Arial" w:cs="Arial"/>
          <w:sz w:val="24"/>
          <w:szCs w:val="24"/>
        </w:rPr>
        <w:t>органы местного самоуправления</w:t>
      </w:r>
      <w:r w:rsidRPr="00DF0F8E">
        <w:rPr>
          <w:rFonts w:ascii="Arial" w:hAnsi="Arial" w:cs="Arial"/>
          <w:sz w:val="24"/>
          <w:szCs w:val="24"/>
        </w:rPr>
        <w:t>, за соответствующий период проводится в том числе путем сравнения с обращениями граждан, поступившими за аналогичный период предыдущего года.</w:t>
      </w:r>
    </w:p>
    <w:p w:rsidR="00EA1608" w:rsidRPr="00C251E2" w:rsidRDefault="009560D4" w:rsidP="00F23C3C">
      <w:pPr>
        <w:pStyle w:val="ConsPlusNormal"/>
        <w:ind w:firstLine="709"/>
        <w:jc w:val="both"/>
        <w:rPr>
          <w:sz w:val="28"/>
          <w:szCs w:val="28"/>
        </w:rPr>
      </w:pPr>
      <w:r w:rsidRPr="00DF0F8E">
        <w:rPr>
          <w:rFonts w:ascii="Arial" w:hAnsi="Arial" w:cs="Arial"/>
          <w:sz w:val="24"/>
          <w:szCs w:val="24"/>
        </w:rPr>
        <w:t>7. Отчет</w:t>
      </w:r>
      <w:r w:rsidR="00C251E2" w:rsidRPr="00DF0F8E">
        <w:rPr>
          <w:rFonts w:ascii="Arial" w:hAnsi="Arial" w:cs="Arial"/>
          <w:sz w:val="24"/>
          <w:szCs w:val="24"/>
        </w:rPr>
        <w:t xml:space="preserve"> размещае</w:t>
      </w:r>
      <w:r w:rsidRPr="00DF0F8E">
        <w:rPr>
          <w:rFonts w:ascii="Arial" w:hAnsi="Arial" w:cs="Arial"/>
          <w:sz w:val="24"/>
          <w:szCs w:val="24"/>
        </w:rPr>
        <w:t>тся уполномоченными должностными лицами на официальном сайте Шереметьевского сельского поселения Нижнекамского муниципального района Республики Татарстан в информационно-телекоммуникационной сети «Интернет» в срок до 15 числа месяца, следующего за отчетным п</w:t>
      </w:r>
      <w:r w:rsidRPr="00C251E2">
        <w:rPr>
          <w:rFonts w:ascii="Times New Roman" w:hAnsi="Times New Roman" w:cs="Times New Roman"/>
          <w:sz w:val="28"/>
          <w:szCs w:val="28"/>
        </w:rPr>
        <w:t>ериодом.</w:t>
      </w:r>
    </w:p>
    <w:sectPr w:rsidR="00EA1608" w:rsidRPr="00C251E2" w:rsidSect="009560D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F38B2"/>
    <w:multiLevelType w:val="hybridMultilevel"/>
    <w:tmpl w:val="41A6C818"/>
    <w:lvl w:ilvl="0" w:tplc="F920E97C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A9154D0"/>
    <w:multiLevelType w:val="hybridMultilevel"/>
    <w:tmpl w:val="7516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E3"/>
    <w:rsid w:val="00064F3A"/>
    <w:rsid w:val="000A2236"/>
    <w:rsid w:val="0011267C"/>
    <w:rsid w:val="00134871"/>
    <w:rsid w:val="0013706B"/>
    <w:rsid w:val="00147B96"/>
    <w:rsid w:val="00164348"/>
    <w:rsid w:val="0029791C"/>
    <w:rsid w:val="002F5516"/>
    <w:rsid w:val="002F77A5"/>
    <w:rsid w:val="0032759B"/>
    <w:rsid w:val="003B39FD"/>
    <w:rsid w:val="003C21F9"/>
    <w:rsid w:val="00410AA6"/>
    <w:rsid w:val="00416D88"/>
    <w:rsid w:val="00464D4D"/>
    <w:rsid w:val="004851A2"/>
    <w:rsid w:val="00495EF3"/>
    <w:rsid w:val="00532DA8"/>
    <w:rsid w:val="00564EAD"/>
    <w:rsid w:val="00581D11"/>
    <w:rsid w:val="0058658D"/>
    <w:rsid w:val="005920FD"/>
    <w:rsid w:val="005D3386"/>
    <w:rsid w:val="006461D7"/>
    <w:rsid w:val="00697C5B"/>
    <w:rsid w:val="006F0091"/>
    <w:rsid w:val="007A6F41"/>
    <w:rsid w:val="007E14B2"/>
    <w:rsid w:val="007E7A76"/>
    <w:rsid w:val="008511D1"/>
    <w:rsid w:val="008E6777"/>
    <w:rsid w:val="0090185A"/>
    <w:rsid w:val="00917580"/>
    <w:rsid w:val="009560D4"/>
    <w:rsid w:val="009A2CE6"/>
    <w:rsid w:val="009B4F3D"/>
    <w:rsid w:val="009F66D0"/>
    <w:rsid w:val="00A1714C"/>
    <w:rsid w:val="00A6379E"/>
    <w:rsid w:val="00A752E8"/>
    <w:rsid w:val="00A8667A"/>
    <w:rsid w:val="00AC3C0E"/>
    <w:rsid w:val="00AF24E3"/>
    <w:rsid w:val="00C07D6B"/>
    <w:rsid w:val="00C177CD"/>
    <w:rsid w:val="00C251E2"/>
    <w:rsid w:val="00C51971"/>
    <w:rsid w:val="00D14598"/>
    <w:rsid w:val="00DD6304"/>
    <w:rsid w:val="00DE5E7F"/>
    <w:rsid w:val="00DF0F5E"/>
    <w:rsid w:val="00DF0F8E"/>
    <w:rsid w:val="00E23701"/>
    <w:rsid w:val="00E32F44"/>
    <w:rsid w:val="00EA1608"/>
    <w:rsid w:val="00F23C3C"/>
    <w:rsid w:val="00F5228B"/>
    <w:rsid w:val="00F548EA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4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1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7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3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2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24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19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677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3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41DAE47E0167DA8C2550191ED2025440505404FDFE8D96E82DEC0A029BFAFD668E84A33F4E3F494B9A746751B0A06068BEED4AC4E9AB9EE3F37D2BgFP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eremetevskoe.Sp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Elena</cp:lastModifiedBy>
  <cp:revision>6</cp:revision>
  <cp:lastPrinted>2020-03-20T13:16:00Z</cp:lastPrinted>
  <dcterms:created xsi:type="dcterms:W3CDTF">2020-03-23T06:17:00Z</dcterms:created>
  <dcterms:modified xsi:type="dcterms:W3CDTF">2020-06-02T13:00:00Z</dcterms:modified>
</cp:coreProperties>
</file>